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proofErr w:type="spellStart"/>
      <w:r w:rsidRPr="00597A1D">
        <w:rPr>
          <w:rFonts w:ascii="Arial" w:hAnsi="Arial" w:cs="Arial"/>
          <w:sz w:val="16"/>
          <w:szCs w:val="16"/>
        </w:rPr>
        <w:t>tel</w:t>
      </w:r>
      <w:proofErr w:type="spellEnd"/>
      <w:r w:rsidRPr="00597A1D">
        <w:rPr>
          <w:rFonts w:ascii="Arial" w:hAnsi="Arial" w:cs="Arial"/>
          <w:sz w:val="16"/>
          <w:szCs w:val="16"/>
        </w:rPr>
        <w:t>: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041E57">
        <w:rPr>
          <w:rFonts w:ascii="Arial" w:hAnsi="Arial" w:cs="Arial"/>
          <w:b/>
          <w:sz w:val="16"/>
          <w:szCs w:val="16"/>
        </w:rPr>
        <w:t>06</w:t>
      </w:r>
    </w:p>
    <w:p w:rsidR="00D0473E" w:rsidRPr="00597A1D" w:rsidRDefault="00D0473E" w:rsidP="00D0473E">
      <w:pPr>
        <w:spacing w:after="0"/>
        <w:rPr>
          <w:rFonts w:ascii="Arial" w:hAnsi="Arial" w:cs="Arial"/>
          <w:b/>
          <w:sz w:val="16"/>
          <w:szCs w:val="16"/>
        </w:rPr>
      </w:pPr>
      <w:proofErr w:type="spellStart"/>
      <w:r w:rsidRPr="00597A1D">
        <w:rPr>
          <w:rFonts w:ascii="Arial" w:hAnsi="Arial" w:cs="Arial"/>
          <w:b/>
          <w:sz w:val="16"/>
          <w:szCs w:val="16"/>
        </w:rPr>
        <w:t>Urbroj</w:t>
      </w:r>
      <w:proofErr w:type="spellEnd"/>
      <w:r w:rsidRPr="00597A1D">
        <w:rPr>
          <w:rFonts w:ascii="Arial" w:hAnsi="Arial" w:cs="Arial"/>
          <w:b/>
          <w:sz w:val="16"/>
          <w:szCs w:val="16"/>
        </w:rPr>
        <w:t>: 2147-15-01-19</w:t>
      </w:r>
      <w:r w:rsidR="00B1051B">
        <w:rPr>
          <w:rFonts w:ascii="Arial" w:hAnsi="Arial" w:cs="Arial"/>
          <w:b/>
          <w:sz w:val="16"/>
          <w:szCs w:val="16"/>
        </w:rPr>
        <w:t>-</w:t>
      </w:r>
      <w:r w:rsidR="006F4057">
        <w:rPr>
          <w:rFonts w:ascii="Arial" w:hAnsi="Arial" w:cs="Arial"/>
          <w:b/>
          <w:sz w:val="16"/>
          <w:szCs w:val="16"/>
        </w:rPr>
        <w:t>3</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B1051B">
        <w:rPr>
          <w:rFonts w:ascii="Arial" w:hAnsi="Arial" w:cs="Arial"/>
          <w:sz w:val="16"/>
          <w:szCs w:val="16"/>
        </w:rPr>
        <w:t>5</w:t>
      </w:r>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Učitelj/</w:t>
      </w:r>
      <w:proofErr w:type="spellStart"/>
      <w:r w:rsidRPr="002E01B4">
        <w:rPr>
          <w:rFonts w:ascii="Arial" w:hAnsi="Arial" w:cs="Arial"/>
          <w:color w:val="333333"/>
          <w:sz w:val="21"/>
          <w:szCs w:val="21"/>
          <w:shd w:val="clear" w:color="auto" w:fill="FFFFFF"/>
        </w:rPr>
        <w:t>ica</w:t>
      </w:r>
      <w:proofErr w:type="spellEnd"/>
      <w:r w:rsidRPr="002E01B4">
        <w:rPr>
          <w:rFonts w:ascii="Arial" w:hAnsi="Arial" w:cs="Arial"/>
          <w:color w:val="333333"/>
          <w:sz w:val="21"/>
          <w:szCs w:val="21"/>
          <w:shd w:val="clear" w:color="auto" w:fill="FFFFFF"/>
        </w:rPr>
        <w:t xml:space="preserve">  </w:t>
      </w:r>
      <w:r w:rsidR="00A523DF" w:rsidRPr="00A523DF">
        <w:rPr>
          <w:rFonts w:ascii="Arial" w:hAnsi="Arial" w:cs="Arial"/>
          <w:color w:val="333333"/>
          <w:sz w:val="21"/>
          <w:szCs w:val="21"/>
          <w:shd w:val="clear" w:color="auto" w:fill="FFFFFF"/>
        </w:rPr>
        <w:t>glazbene kulture</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A523DF">
        <w:rPr>
          <w:rFonts w:ascii="Arial" w:hAnsi="Arial" w:cs="Arial"/>
          <w:color w:val="333333"/>
          <w:sz w:val="21"/>
          <w:szCs w:val="21"/>
          <w:shd w:val="clear" w:color="auto" w:fill="FFFFFF"/>
        </w:rPr>
        <w:t>puno radno vrijeme</w:t>
      </w:r>
      <w:r w:rsidRPr="002E01B4">
        <w:rPr>
          <w:rFonts w:ascii="Arial" w:hAnsi="Arial" w:cs="Arial"/>
          <w:color w:val="333333"/>
          <w:sz w:val="21"/>
          <w:szCs w:val="21"/>
          <w:shd w:val="clear" w:color="auto" w:fill="FFFFFF"/>
        </w:rPr>
        <w:t xml:space="preserve"> na </w:t>
      </w:r>
      <w:r w:rsidR="00A523DF">
        <w:rPr>
          <w:rFonts w:ascii="Arial" w:hAnsi="Arial" w:cs="Arial"/>
          <w:color w:val="333333"/>
          <w:sz w:val="21"/>
          <w:szCs w:val="21"/>
          <w:shd w:val="clear" w:color="auto" w:fill="FFFFFF"/>
        </w:rPr>
        <w:t>ne</w:t>
      </w:r>
      <w:r w:rsidR="006459A1" w:rsidRPr="002E01B4">
        <w:rPr>
          <w:rFonts w:ascii="Arial" w:hAnsi="Arial" w:cs="Arial"/>
          <w:color w:val="333333"/>
          <w:sz w:val="21"/>
          <w:szCs w:val="21"/>
          <w:shd w:val="clear" w:color="auto" w:fill="FFFFFF"/>
        </w:rPr>
        <w:t>određeno vrijeme - 1 izvršitelj/</w:t>
      </w:r>
      <w:proofErr w:type="spellStart"/>
      <w:r w:rsidR="006459A1" w:rsidRPr="002E01B4">
        <w:rPr>
          <w:rFonts w:ascii="Arial" w:hAnsi="Arial" w:cs="Arial"/>
          <w:color w:val="333333"/>
          <w:sz w:val="21"/>
          <w:szCs w:val="21"/>
          <w:shd w:val="clear" w:color="auto" w:fill="FFFFFF"/>
        </w:rPr>
        <w:t>ica</w:t>
      </w:r>
      <w:proofErr w:type="spellEnd"/>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2E01B4" w:rsidRDefault="00A1270E" w:rsidP="0043576E">
      <w:pPr>
        <w:rPr>
          <w:rFonts w:ascii="Arial" w:hAnsi="Arial" w:cs="Arial"/>
          <w:sz w:val="21"/>
          <w:szCs w:val="21"/>
        </w:rPr>
      </w:pPr>
      <w:r w:rsidRPr="002E01B4">
        <w:rPr>
          <w:rFonts w:ascii="Arial" w:hAnsi="Arial" w:cs="Arial"/>
          <w:sz w:val="21"/>
          <w:szCs w:val="21"/>
        </w:rPr>
        <w:t>Potrebna razina i vrsta obrazovanja: (</w:t>
      </w:r>
      <w:r w:rsidR="0043576E" w:rsidRPr="002E01B4">
        <w:rPr>
          <w:rFonts w:ascii="Arial" w:hAnsi="Arial" w:cs="Arial"/>
          <w:sz w:val="21"/>
          <w:szCs w:val="21"/>
        </w:rPr>
        <w:t>propisana člankom 105. stavkom 6</w:t>
      </w:r>
      <w:r w:rsidRPr="002E01B4">
        <w:rPr>
          <w:rFonts w:ascii="Arial" w:hAnsi="Arial" w:cs="Arial"/>
          <w:sz w:val="21"/>
          <w:szCs w:val="21"/>
        </w:rPr>
        <w:t xml:space="preserve">. Zakona o odgoju i obrazovanja u osnovnoj i srednjoj školi) je završen </w:t>
      </w:r>
      <w:r w:rsidR="0043576E" w:rsidRPr="00BB436E">
        <w:rPr>
          <w:rFonts w:ascii="Arial" w:hAnsi="Arial" w:cs="Arial"/>
          <w:sz w:val="21"/>
          <w:szCs w:val="21"/>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w:t>
      </w:r>
      <w:r w:rsidR="0043576E" w:rsidRPr="002E01B4">
        <w:rPr>
          <w:rFonts w:ascii="Arial" w:hAnsi="Arial" w:cs="Arial"/>
          <w:sz w:val="21"/>
          <w:szCs w:val="21"/>
        </w:rPr>
        <w:t>stečeno</w:t>
      </w:r>
      <w:r w:rsidR="0043576E" w:rsidRPr="00BB436E">
        <w:rPr>
          <w:rFonts w:ascii="Arial" w:hAnsi="Arial" w:cs="Arial"/>
          <w:sz w:val="21"/>
          <w:szCs w:val="21"/>
        </w:rPr>
        <w:t xml:space="preserve"> potrebno pedagoško-psihološko-didaktičko-metodičko obrazovanje s najmanje 55 ECTS-a (u daljnjem t</w:t>
      </w:r>
      <w:r w:rsidR="0043576E" w:rsidRPr="002E01B4">
        <w:rPr>
          <w:rFonts w:ascii="Arial" w:hAnsi="Arial" w:cs="Arial"/>
          <w:sz w:val="21"/>
          <w:szCs w:val="21"/>
        </w:rPr>
        <w:t xml:space="preserve">ekstu: pedagoške kompetencije), </w:t>
      </w:r>
      <w:r w:rsidR="0043576E" w:rsidRPr="00BB436E">
        <w:rPr>
          <w:rFonts w:ascii="Arial" w:hAnsi="Arial" w:cs="Arial"/>
          <w:sz w:val="21"/>
          <w:szCs w:val="21"/>
        </w:rPr>
        <w:t>četverogodišnji dodiplomski stručni studij razredne nastave s pojačanim programom iz odgovarajućeg nastavnog predmeta ili integrirani preddiplomski i diplomski sveučilišni studij primarnog obrazovanja s modulom za izvođenje nastave odgovarajuće</w:t>
      </w:r>
      <w:r w:rsidR="0043576E" w:rsidRPr="002E01B4">
        <w:rPr>
          <w:rFonts w:ascii="Arial" w:hAnsi="Arial" w:cs="Arial"/>
          <w:sz w:val="21"/>
          <w:szCs w:val="21"/>
        </w:rPr>
        <w:t xml:space="preserve">g nastavnog predmeta, </w:t>
      </w:r>
      <w:r w:rsidR="0043576E" w:rsidRPr="00BB436E">
        <w:rPr>
          <w:rFonts w:ascii="Arial" w:hAnsi="Arial" w:cs="Arial"/>
          <w:sz w:val="21"/>
          <w:szCs w:val="21"/>
        </w:rPr>
        <w:t xml:space="preserve">preddiplomski sveučilišni ili stručni studij na kojem se stječe najmanje 180 ECTS bodova te </w:t>
      </w:r>
      <w:r w:rsidR="0043576E" w:rsidRPr="002E01B4">
        <w:rPr>
          <w:rFonts w:ascii="Arial" w:hAnsi="Arial" w:cs="Arial"/>
          <w:sz w:val="21"/>
          <w:szCs w:val="21"/>
        </w:rPr>
        <w:t>stečene pedagoške kompetencije.</w:t>
      </w:r>
    </w:p>
    <w:p w:rsidR="007408CA" w:rsidRPr="002E01B4" w:rsidRDefault="007408CA" w:rsidP="0043576E">
      <w:pPr>
        <w:rPr>
          <w:rFonts w:ascii="Arial" w:hAnsi="Arial" w:cs="Arial"/>
          <w:sz w:val="21"/>
          <w:szCs w:val="21"/>
        </w:rPr>
      </w:pPr>
      <w:r w:rsidRPr="002E01B4">
        <w:rPr>
          <w:rFonts w:ascii="Arial" w:hAnsi="Arial" w:cs="Arial"/>
          <w:sz w:val="21"/>
          <w:szCs w:val="21"/>
        </w:rPr>
        <w:t>Poveznica:</w:t>
      </w:r>
    </w:p>
    <w:p w:rsidR="0043576E" w:rsidRPr="00BB436E" w:rsidRDefault="00EA127D"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092CE4" w:rsidRDefault="00A1270E" w:rsidP="00092CE4">
      <w:pPr>
        <w:pStyle w:val="t-9"/>
        <w:shd w:val="clear" w:color="auto" w:fill="FFFFFF"/>
        <w:spacing w:before="0" w:beforeAutospacing="0" w:after="0" w:afterAutospacing="0"/>
        <w:textAlignment w:val="baseline"/>
        <w:rPr>
          <w:rFonts w:ascii="Arial" w:hAnsi="Arial" w:cs="Arial"/>
          <w:sz w:val="21"/>
          <w:szCs w:val="21"/>
        </w:rPr>
      </w:pPr>
      <w:r w:rsidRPr="002E01B4">
        <w:rPr>
          <w:rFonts w:ascii="Arial" w:hAnsi="Arial" w:cs="Arial"/>
          <w:sz w:val="21"/>
          <w:szCs w:val="21"/>
        </w:rPr>
        <w:t xml:space="preserve">Uvjeti stručne spreme za radno mjesto propisani člankom </w:t>
      </w:r>
      <w:r w:rsidR="00A523DF">
        <w:rPr>
          <w:rFonts w:ascii="Arial" w:hAnsi="Arial" w:cs="Arial"/>
          <w:sz w:val="21"/>
          <w:szCs w:val="21"/>
        </w:rPr>
        <w:t>24</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00092CE4">
        <w:rPr>
          <w:rFonts w:ascii="Arial" w:hAnsi="Arial" w:cs="Arial"/>
          <w:sz w:val="21"/>
          <w:szCs w:val="21"/>
        </w:rPr>
        <w:t>.) su:</w:t>
      </w:r>
    </w:p>
    <w:tbl>
      <w:tblPr>
        <w:tblW w:w="9646" w:type="dxa"/>
        <w:tblCellMar>
          <w:left w:w="0" w:type="dxa"/>
          <w:right w:w="0" w:type="dxa"/>
        </w:tblCellMar>
        <w:tblLook w:val="04A0" w:firstRow="1" w:lastRow="0" w:firstColumn="1" w:lastColumn="0" w:noHBand="0" w:noVBand="1"/>
      </w:tblPr>
      <w:tblGrid>
        <w:gridCol w:w="844"/>
        <w:gridCol w:w="4008"/>
        <w:gridCol w:w="2109"/>
        <w:gridCol w:w="2685"/>
      </w:tblGrid>
      <w:tr w:rsidR="00EA127D" w:rsidRPr="00FE01B6" w:rsidTr="00886E50">
        <w:trPr>
          <w:trHeight w:val="410"/>
        </w:trPr>
        <w:tc>
          <w:tcPr>
            <w:tcW w:w="844" w:type="dxa"/>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lastRenderedPageBreak/>
              <w:t>TOČKE</w:t>
            </w:r>
          </w:p>
        </w:tc>
        <w:tc>
          <w:tcPr>
            <w:tcW w:w="4008" w:type="dxa"/>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STUDIJSKI PROGRAM I SMJER</w:t>
            </w:r>
          </w:p>
        </w:tc>
        <w:tc>
          <w:tcPr>
            <w:tcW w:w="2109" w:type="dxa"/>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VRSTA I RAZINA STUDIJA</w:t>
            </w:r>
          </w:p>
        </w:tc>
        <w:tc>
          <w:tcPr>
            <w:tcW w:w="2685" w:type="dxa"/>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STEČENI AKADEMSKI NAZIV</w:t>
            </w:r>
          </w:p>
        </w:tc>
      </w:tr>
      <w:tr w:rsidR="00EA127D" w:rsidRPr="00FE01B6" w:rsidTr="00886E50">
        <w:trPr>
          <w:trHeight w:val="610"/>
        </w:trPr>
        <w:tc>
          <w:tcPr>
            <w:tcW w:w="0" w:type="auto"/>
            <w:vMerge w:val="restart"/>
            <w:tcBorders>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a)</w:t>
            </w: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Glazbena kultura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magistar </w:t>
            </w:r>
            <w:r w:rsidRPr="00FE01B6">
              <w:rPr>
                <w:rFonts w:ascii="Minion Pro" w:eastAsia="Times New Roman" w:hAnsi="Minion Pro" w:cs="Times New Roman"/>
                <w:i/>
                <w:iCs/>
                <w:sz w:val="20"/>
                <w:szCs w:val="20"/>
                <w:bdr w:val="none" w:sz="0" w:space="0" w:color="auto" w:frame="1"/>
                <w:lang w:eastAsia="hr-HR"/>
              </w:rPr>
              <w:t>glazbene kulture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p>
        </w:tc>
      </w:tr>
      <w:tr w:rsidR="00EA127D" w:rsidRPr="00FE01B6" w:rsidTr="00886E50">
        <w:trPr>
          <w:trHeight w:val="610"/>
        </w:trPr>
        <w:tc>
          <w:tcPr>
            <w:tcW w:w="0" w:type="auto"/>
            <w:vMerge/>
            <w:tcBorders>
              <w:bottom w:val="nil"/>
            </w:tcBorders>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profesor </w:t>
            </w:r>
            <w:r w:rsidRPr="00FE01B6">
              <w:rPr>
                <w:rFonts w:ascii="Minion Pro" w:eastAsia="Times New Roman" w:hAnsi="Minion Pro" w:cs="Times New Roman"/>
                <w:i/>
                <w:iCs/>
                <w:sz w:val="20"/>
                <w:szCs w:val="20"/>
                <w:bdr w:val="none" w:sz="0" w:space="0" w:color="auto" w:frame="1"/>
                <w:lang w:eastAsia="hr-HR"/>
              </w:rPr>
              <w:t>glazbene kulture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profesor </w:t>
            </w:r>
            <w:r w:rsidRPr="00FE01B6">
              <w:rPr>
                <w:rFonts w:ascii="Minion Pro" w:eastAsia="Times New Roman" w:hAnsi="Minion Pro" w:cs="Times New Roman"/>
                <w:i/>
                <w:iCs/>
                <w:sz w:val="20"/>
                <w:szCs w:val="20"/>
                <w:bdr w:val="none" w:sz="0" w:space="0" w:color="auto" w:frame="1"/>
                <w:lang w:eastAsia="hr-HR"/>
              </w:rPr>
              <w:t>glazbenoga odgoja</w:t>
            </w:r>
          </w:p>
        </w:tc>
      </w:tr>
      <w:tr w:rsidR="00EA127D" w:rsidRPr="00FE01B6" w:rsidTr="00886E50">
        <w:trPr>
          <w:trHeight w:val="1356"/>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Glazbena pedagogija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xml:space="preserve">smjer: nastavnički ili </w:t>
            </w:r>
            <w:proofErr w:type="spellStart"/>
            <w:r w:rsidRPr="00FE01B6">
              <w:rPr>
                <w:rFonts w:ascii="Minion Pro" w:eastAsia="Times New Roman" w:hAnsi="Minion Pro" w:cs="Times New Roman"/>
                <w:i/>
                <w:iCs/>
                <w:sz w:val="20"/>
                <w:szCs w:val="20"/>
                <w:bdr w:val="none" w:sz="0" w:space="0" w:color="auto" w:frame="1"/>
                <w:lang w:eastAsia="hr-HR"/>
              </w:rPr>
              <w:t>dvopredmetni</w:t>
            </w:r>
            <w:proofErr w:type="spellEnd"/>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magistar glazbene pedagogije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magistar muzike</w:t>
            </w:r>
          </w:p>
        </w:tc>
      </w:tr>
      <w:tr w:rsidR="00EA127D" w:rsidRPr="00FE01B6" w:rsidTr="00886E50">
        <w:trPr>
          <w:trHeight w:val="622"/>
        </w:trPr>
        <w:tc>
          <w:tcPr>
            <w:tcW w:w="0" w:type="auto"/>
            <w:vMerge w:val="restart"/>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textAlignment w:val="baseline"/>
              <w:rPr>
                <w:rFonts w:ascii="Minion Pro" w:eastAsia="Times New Roman" w:hAnsi="Minion Pro" w:cs="Times New Roman"/>
                <w:sz w:val="20"/>
                <w:szCs w:val="20"/>
                <w:lang w:eastAsia="hr-HR"/>
              </w:rPr>
            </w:pPr>
          </w:p>
          <w:p w:rsidR="00EA127D" w:rsidRPr="00FE01B6" w:rsidRDefault="00EA127D" w:rsidP="00886E5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Crkvena glazba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 glazbena pedagogija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magistar glazbene pedagogije</w:t>
            </w:r>
          </w:p>
        </w:tc>
      </w:tr>
      <w:tr w:rsidR="00EA127D" w:rsidRPr="00FE01B6" w:rsidTr="00886E50">
        <w:trPr>
          <w:trHeight w:val="622"/>
        </w:trPr>
        <w:tc>
          <w:tcPr>
            <w:tcW w:w="0" w:type="auto"/>
            <w:vMerge/>
            <w:tcBorders>
              <w:top w:val="nil"/>
              <w:bottom w:val="nil"/>
            </w:tcBorders>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profesor teoretskih glazbenih predmeta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profesor crkvene glazbe</w:t>
            </w:r>
          </w:p>
        </w:tc>
      </w:tr>
      <w:tr w:rsidR="00EA127D" w:rsidRPr="00FE01B6" w:rsidTr="00886E50">
        <w:trPr>
          <w:trHeight w:val="1480"/>
        </w:trPr>
        <w:tc>
          <w:tcPr>
            <w:tcW w:w="0" w:type="auto"/>
            <w:vMerge w:val="restart"/>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textAlignment w:val="baseline"/>
              <w:rPr>
                <w:rFonts w:ascii="Minion Pro" w:eastAsia="Times New Roman" w:hAnsi="Minion Pro" w:cs="Times New Roman"/>
                <w:sz w:val="20"/>
                <w:szCs w:val="20"/>
                <w:lang w:eastAsia="hr-HR"/>
              </w:rPr>
            </w:pPr>
          </w:p>
          <w:p w:rsidR="00EA127D" w:rsidRPr="00FE01B6" w:rsidRDefault="00EA127D" w:rsidP="00886E5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Teorija glazbe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magistar teorije glazbe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magistar muzike</w:t>
            </w:r>
          </w:p>
        </w:tc>
      </w:tr>
      <w:tr w:rsidR="00EA127D" w:rsidRPr="00FE01B6" w:rsidTr="00886E50">
        <w:trPr>
          <w:trHeight w:val="1480"/>
        </w:trPr>
        <w:tc>
          <w:tcPr>
            <w:tcW w:w="0" w:type="auto"/>
            <w:vMerge/>
            <w:tcBorders>
              <w:top w:val="nil"/>
              <w:bottom w:val="nil"/>
            </w:tcBorders>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teoretskih glazbenih predmeta</w:t>
            </w:r>
          </w:p>
        </w:tc>
      </w:tr>
      <w:tr w:rsidR="00EA127D" w:rsidRPr="00FE01B6" w:rsidTr="00886E50">
        <w:trPr>
          <w:trHeight w:val="622"/>
        </w:trPr>
        <w:tc>
          <w:tcPr>
            <w:tcW w:w="0" w:type="auto"/>
            <w:vMerge w:val="restart"/>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magistar glazbene teorije</w:t>
            </w:r>
          </w:p>
        </w:tc>
      </w:tr>
      <w:tr w:rsidR="00EA127D" w:rsidRPr="00FE01B6" w:rsidTr="00886E50">
        <w:trPr>
          <w:trHeight w:val="622"/>
        </w:trPr>
        <w:tc>
          <w:tcPr>
            <w:tcW w:w="0" w:type="auto"/>
            <w:vMerge/>
            <w:tcBorders>
              <w:top w:val="nil"/>
            </w:tcBorders>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teorije glazbenih predmeta</w:t>
            </w:r>
          </w:p>
        </w:tc>
      </w:tr>
      <w:tr w:rsidR="00EA127D" w:rsidRPr="00FE01B6" w:rsidTr="00886E50">
        <w:trPr>
          <w:trHeight w:val="1493"/>
        </w:trPr>
        <w:tc>
          <w:tcPr>
            <w:tcW w:w="0" w:type="auto"/>
            <w:vMerge w:val="restart"/>
            <w:tcBorders>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b)</w:t>
            </w: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proofErr w:type="spellStart"/>
            <w:r w:rsidRPr="00FE01B6">
              <w:rPr>
                <w:rFonts w:ascii="Minion Pro" w:eastAsia="Times New Roman" w:hAnsi="Minion Pro" w:cs="Times New Roman"/>
                <w:b/>
                <w:bCs/>
                <w:sz w:val="20"/>
                <w:szCs w:val="20"/>
                <w:bdr w:val="none" w:sz="0" w:space="0" w:color="auto" w:frame="1"/>
                <w:lang w:eastAsia="hr-HR"/>
              </w:rPr>
              <w:t>Muzikologija</w:t>
            </w:r>
            <w:proofErr w:type="spellEnd"/>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xml:space="preserve">smjerovi: </w:t>
            </w:r>
            <w:proofErr w:type="spellStart"/>
            <w:r w:rsidRPr="00FE01B6">
              <w:rPr>
                <w:rFonts w:ascii="Minion Pro" w:eastAsia="Times New Roman" w:hAnsi="Minion Pro" w:cs="Times New Roman"/>
                <w:i/>
                <w:iCs/>
                <w:sz w:val="20"/>
                <w:szCs w:val="20"/>
                <w:bdr w:val="none" w:sz="0" w:space="0" w:color="auto" w:frame="1"/>
                <w:lang w:eastAsia="hr-HR"/>
              </w:rPr>
              <w:t>Muzikologija</w:t>
            </w:r>
            <w:proofErr w:type="spellEnd"/>
            <w:r w:rsidRPr="00FE01B6">
              <w:rPr>
                <w:rFonts w:ascii="Minion Pro" w:eastAsia="Times New Roman" w:hAnsi="Minion Pro" w:cs="Times New Roman"/>
                <w:i/>
                <w:iCs/>
                <w:sz w:val="20"/>
                <w:szCs w:val="20"/>
                <w:bdr w:val="none" w:sz="0" w:space="0" w:color="auto" w:frame="1"/>
                <w:lang w:eastAsia="hr-HR"/>
              </w:rPr>
              <w:t>,</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Etnomuzikologija,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xml:space="preserve">Historijska </w:t>
            </w:r>
            <w:proofErr w:type="spellStart"/>
            <w:r w:rsidRPr="00FE01B6">
              <w:rPr>
                <w:rFonts w:ascii="Minion Pro" w:eastAsia="Times New Roman" w:hAnsi="Minion Pro" w:cs="Times New Roman"/>
                <w:i/>
                <w:iCs/>
                <w:sz w:val="20"/>
                <w:szCs w:val="20"/>
                <w:bdr w:val="none" w:sz="0" w:space="0" w:color="auto" w:frame="1"/>
                <w:lang w:eastAsia="hr-HR"/>
              </w:rPr>
              <w:t>muzikologija</w:t>
            </w:r>
            <w:proofErr w:type="spellEnd"/>
            <w:r w:rsidRPr="00FE01B6">
              <w:rPr>
                <w:rFonts w:ascii="Minion Pro" w:eastAsia="Times New Roman" w:hAnsi="Minion Pro" w:cs="Times New Roman"/>
                <w:i/>
                <w:iCs/>
                <w:sz w:val="20"/>
                <w:szCs w:val="20"/>
                <w:bdr w:val="none" w:sz="0" w:space="0" w:color="auto" w:frame="1"/>
                <w:lang w:eastAsia="hr-HR"/>
              </w:rPr>
              <w:t>,</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xml:space="preserve">Sistematska </w:t>
            </w:r>
            <w:proofErr w:type="spellStart"/>
            <w:r w:rsidRPr="00FE01B6">
              <w:rPr>
                <w:rFonts w:ascii="Minion Pro" w:eastAsia="Times New Roman" w:hAnsi="Minion Pro" w:cs="Times New Roman"/>
                <w:i/>
                <w:iCs/>
                <w:sz w:val="20"/>
                <w:szCs w:val="20"/>
                <w:bdr w:val="none" w:sz="0" w:space="0" w:color="auto" w:frame="1"/>
                <w:lang w:eastAsia="hr-HR"/>
              </w:rPr>
              <w:t>muzikologija</w:t>
            </w:r>
            <w:proofErr w:type="spellEnd"/>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magistar </w:t>
            </w:r>
            <w:proofErr w:type="spellStart"/>
            <w:r w:rsidRPr="00FE01B6">
              <w:rPr>
                <w:rFonts w:ascii="Minion Pro" w:eastAsia="Times New Roman" w:hAnsi="Minion Pro" w:cs="Times New Roman"/>
                <w:i/>
                <w:iCs/>
                <w:sz w:val="18"/>
                <w:szCs w:val="18"/>
                <w:bdr w:val="none" w:sz="0" w:space="0" w:color="auto" w:frame="1"/>
                <w:lang w:eastAsia="hr-HR"/>
              </w:rPr>
              <w:t>muzikologije</w:t>
            </w:r>
            <w:proofErr w:type="spellEnd"/>
          </w:p>
        </w:tc>
      </w:tr>
      <w:tr w:rsidR="00EA127D" w:rsidRPr="00FE01B6" w:rsidTr="00886E50">
        <w:trPr>
          <w:trHeight w:val="1493"/>
        </w:trPr>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diplomirani </w:t>
            </w:r>
            <w:r w:rsidRPr="00FE01B6">
              <w:rPr>
                <w:rFonts w:ascii="Minion Pro" w:eastAsia="Times New Roman" w:hAnsi="Minion Pro" w:cs="Times New Roman"/>
                <w:i/>
                <w:iCs/>
                <w:sz w:val="20"/>
                <w:szCs w:val="20"/>
                <w:bdr w:val="none" w:sz="0" w:space="0" w:color="auto" w:frame="1"/>
                <w:lang w:eastAsia="hr-HR"/>
              </w:rPr>
              <w:t>muzikolog</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profesor </w:t>
            </w:r>
            <w:proofErr w:type="spellStart"/>
            <w:r w:rsidRPr="00FE01B6">
              <w:rPr>
                <w:rFonts w:ascii="Minion Pro" w:eastAsia="Times New Roman" w:hAnsi="Minion Pro" w:cs="Times New Roman"/>
                <w:i/>
                <w:iCs/>
                <w:sz w:val="20"/>
                <w:szCs w:val="20"/>
                <w:bdr w:val="none" w:sz="0" w:space="0" w:color="auto" w:frame="1"/>
                <w:lang w:eastAsia="hr-HR"/>
              </w:rPr>
              <w:t>muzikologije</w:t>
            </w:r>
            <w:proofErr w:type="spellEnd"/>
          </w:p>
        </w:tc>
      </w:tr>
      <w:tr w:rsidR="00EA127D" w:rsidRPr="00FE01B6" w:rsidTr="00886E50">
        <w:trPr>
          <w:trHeight w:val="1368"/>
        </w:trPr>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Dirigiranje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Dirigiranje, Zborsko dirigiranje</w:t>
            </w:r>
          </w:p>
        </w:tc>
        <w:tc>
          <w:tcPr>
            <w:tcW w:w="0" w:type="auto"/>
            <w:tcBorders>
              <w:left w:val="nil"/>
            </w:tcBorders>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368"/>
        </w:trPr>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akademski </w:t>
            </w:r>
            <w:r w:rsidRPr="00FE01B6">
              <w:rPr>
                <w:rFonts w:ascii="Minion Pro" w:eastAsia="Times New Roman" w:hAnsi="Minion Pro" w:cs="Times New Roman"/>
                <w:i/>
                <w:iCs/>
                <w:sz w:val="20"/>
                <w:szCs w:val="20"/>
                <w:bdr w:val="none" w:sz="0" w:space="0" w:color="auto" w:frame="1"/>
                <w:lang w:eastAsia="hr-HR"/>
              </w:rPr>
              <w:t>muzičar</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diplomirani glazbenik – dirigent (skladatelj)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diplomirani </w:t>
            </w:r>
            <w:r w:rsidRPr="00FE01B6">
              <w:rPr>
                <w:rFonts w:ascii="Minion Pro" w:eastAsia="Times New Roman" w:hAnsi="Minion Pro" w:cs="Times New Roman"/>
                <w:i/>
                <w:iCs/>
                <w:sz w:val="20"/>
                <w:szCs w:val="20"/>
                <w:bdr w:val="none" w:sz="0" w:space="0" w:color="auto" w:frame="1"/>
                <w:lang w:eastAsia="hr-HR"/>
              </w:rPr>
              <w:t>dirigent (skladatelj)</w:t>
            </w:r>
          </w:p>
        </w:tc>
      </w:tr>
      <w:tr w:rsidR="00EA127D" w:rsidRPr="00FE01B6" w:rsidTr="00886E50">
        <w:trPr>
          <w:trHeight w:val="497"/>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Zborsko dirigiranje</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90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akademski </w:t>
            </w:r>
            <w:r w:rsidRPr="00FE01B6">
              <w:rPr>
                <w:rFonts w:ascii="Minion Pro" w:eastAsia="Times New Roman" w:hAnsi="Minion Pro" w:cs="Times New Roman"/>
                <w:i/>
                <w:iCs/>
                <w:sz w:val="20"/>
                <w:szCs w:val="20"/>
                <w:bdr w:val="none" w:sz="0" w:space="0" w:color="auto" w:frame="1"/>
                <w:lang w:eastAsia="hr-HR"/>
              </w:rPr>
              <w:t>muzičar</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diplomirani glazbenik – dirigent</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diplomirani </w:t>
            </w:r>
            <w:r w:rsidRPr="00FE01B6">
              <w:rPr>
                <w:rFonts w:ascii="Minion Pro" w:eastAsia="Times New Roman" w:hAnsi="Minion Pro" w:cs="Times New Roman"/>
                <w:i/>
                <w:iCs/>
                <w:sz w:val="20"/>
                <w:szCs w:val="20"/>
                <w:bdr w:val="none" w:sz="0" w:space="0" w:color="auto" w:frame="1"/>
                <w:lang w:eastAsia="hr-HR"/>
              </w:rPr>
              <w:t>dirigent</w:t>
            </w:r>
          </w:p>
        </w:tc>
      </w:tr>
      <w:tr w:rsidR="00EA127D" w:rsidRPr="00FE01B6" w:rsidTr="00886E50">
        <w:trPr>
          <w:trHeight w:val="1480"/>
        </w:trPr>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Kompozicija/Kompozicije </w:t>
            </w:r>
            <w:r w:rsidRPr="00FE01B6">
              <w:rPr>
                <w:rFonts w:ascii="Minion Pro" w:eastAsia="Times New Roman" w:hAnsi="Minion Pro" w:cs="Times New Roman"/>
                <w:i/>
                <w:iCs/>
                <w:sz w:val="20"/>
                <w:szCs w:val="20"/>
                <w:bdr w:val="none" w:sz="0" w:space="0" w:color="auto" w:frame="1"/>
                <w:lang w:eastAsia="hr-HR"/>
              </w:rPr>
              <w:t>smjerovi:</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Kompozicija,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Elektronička kompozicija,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Primijenjena kompozicija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480"/>
        </w:trPr>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akademski muzičar – kompozitor (skladatelj)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diplomirani muzičar – kompozitor (skladatelj)</w:t>
            </w:r>
          </w:p>
        </w:tc>
      </w:tr>
      <w:tr w:rsidR="00EA127D" w:rsidRPr="00FE01B6" w:rsidTr="00886E50">
        <w:trPr>
          <w:trHeight w:val="497"/>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Primijenjena kompozicija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493"/>
        </w:trPr>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Elektronička kompozicija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493"/>
        </w:trPr>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akademski muzičar – kompozitor (skladatelj)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diplomirani muzičar – kompozitor (skladatelj)</w:t>
            </w:r>
          </w:p>
        </w:tc>
      </w:tr>
      <w:tr w:rsidR="00EA127D" w:rsidRPr="00FE01B6" w:rsidTr="00886E50">
        <w:trPr>
          <w:trHeight w:val="1356"/>
        </w:trPr>
        <w:tc>
          <w:tcPr>
            <w:tcW w:w="0" w:type="auto"/>
            <w:tcBorders>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Elektronička kompozicija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908"/>
        </w:trPr>
        <w:tc>
          <w:tcPr>
            <w:tcW w:w="0" w:type="auto"/>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akademski muzičar – kompozitor</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diplomirani muzičar – kompozitor</w:t>
            </w:r>
          </w:p>
        </w:tc>
      </w:tr>
      <w:tr w:rsidR="00EA127D" w:rsidRPr="00FE01B6" w:rsidTr="00886E50">
        <w:trPr>
          <w:trHeight w:val="1356"/>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Pjevanje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 modul operni, Izvođački – modul koncertni,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diplomski sveučilišni studij</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746"/>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profesor pjevanja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akademski muzičar – pjevač</w:t>
            </w:r>
          </w:p>
        </w:tc>
      </w:tr>
      <w:tr w:rsidR="00EA127D" w:rsidRPr="00FE01B6" w:rsidTr="00886E50">
        <w:trPr>
          <w:trHeight w:val="497"/>
        </w:trPr>
        <w:tc>
          <w:tcPr>
            <w:tcW w:w="0" w:type="auto"/>
            <w:tcBorders>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Solo pjevanje</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magistar </w:t>
            </w:r>
            <w:r w:rsidRPr="00FE01B6">
              <w:rPr>
                <w:rFonts w:ascii="Minion Pro" w:eastAsia="Times New Roman" w:hAnsi="Minion Pro" w:cs="Times New Roman"/>
                <w:i/>
                <w:iCs/>
                <w:sz w:val="20"/>
                <w:szCs w:val="20"/>
                <w:bdr w:val="none" w:sz="0" w:space="0" w:color="auto" w:frame="1"/>
                <w:lang w:eastAsia="hr-HR"/>
              </w:rPr>
              <w:t>muzike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    akademski muzičar – pjevač</w:t>
            </w:r>
          </w:p>
        </w:tc>
      </w:tr>
      <w:tr w:rsidR="00EA127D" w:rsidRPr="00FE01B6" w:rsidTr="00886E50">
        <w:trPr>
          <w:trHeight w:val="610"/>
        </w:trPr>
        <w:tc>
          <w:tcPr>
            <w:tcW w:w="0" w:type="auto"/>
            <w:vMerge w:val="restart"/>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textAlignment w:val="baseline"/>
              <w:rPr>
                <w:rFonts w:ascii="Minion Pro" w:eastAsia="Times New Roman" w:hAnsi="Minion Pro" w:cs="Times New Roman"/>
                <w:sz w:val="20"/>
                <w:szCs w:val="20"/>
                <w:lang w:eastAsia="hr-HR"/>
              </w:rPr>
            </w:pPr>
          </w:p>
          <w:p w:rsidR="00EA127D" w:rsidRPr="00FE01B6" w:rsidRDefault="00EA127D" w:rsidP="00886E5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Crkvena glazba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 Orgulje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magistar </w:t>
            </w:r>
            <w:r w:rsidRPr="00FE01B6">
              <w:rPr>
                <w:rFonts w:ascii="Minion Pro" w:eastAsia="Times New Roman" w:hAnsi="Minion Pro" w:cs="Times New Roman"/>
                <w:i/>
                <w:iCs/>
                <w:sz w:val="20"/>
                <w:szCs w:val="20"/>
                <w:bdr w:val="none" w:sz="0" w:space="0" w:color="auto" w:frame="1"/>
                <w:lang w:eastAsia="hr-HR"/>
              </w:rPr>
              <w:t>crkvene glazbe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     magistar </w:t>
            </w:r>
            <w:r w:rsidRPr="00FE01B6">
              <w:rPr>
                <w:rFonts w:ascii="Minion Pro" w:eastAsia="Times New Roman" w:hAnsi="Minion Pro" w:cs="Times New Roman"/>
                <w:i/>
                <w:iCs/>
                <w:sz w:val="20"/>
                <w:szCs w:val="20"/>
                <w:bdr w:val="none" w:sz="0" w:space="0" w:color="auto" w:frame="1"/>
                <w:lang w:eastAsia="hr-HR"/>
              </w:rPr>
              <w:t>orgulja</w:t>
            </w:r>
          </w:p>
        </w:tc>
      </w:tr>
      <w:tr w:rsidR="00EA127D" w:rsidRPr="00FE01B6" w:rsidTr="00886E50">
        <w:trPr>
          <w:trHeight w:val="610"/>
        </w:trPr>
        <w:tc>
          <w:tcPr>
            <w:tcW w:w="0" w:type="auto"/>
            <w:vMerge/>
            <w:tcBorders>
              <w:top w:val="nil"/>
              <w:bottom w:val="nil"/>
            </w:tcBorders>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diplomirani </w:t>
            </w:r>
            <w:r w:rsidRPr="00FE01B6">
              <w:rPr>
                <w:rFonts w:ascii="Minion Pro" w:eastAsia="Times New Roman" w:hAnsi="Minion Pro" w:cs="Times New Roman"/>
                <w:i/>
                <w:iCs/>
                <w:sz w:val="18"/>
                <w:szCs w:val="18"/>
                <w:bdr w:val="none" w:sz="0" w:space="0" w:color="auto" w:frame="1"/>
                <w:lang w:eastAsia="hr-HR"/>
              </w:rPr>
              <w:t>crkveni glazbenik</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Čembalo</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 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497"/>
        </w:trPr>
        <w:tc>
          <w:tcPr>
            <w:tcW w:w="0" w:type="auto"/>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Fagot</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fagota</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fagotist</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fagotist</w:t>
            </w:r>
          </w:p>
        </w:tc>
      </w:tr>
      <w:tr w:rsidR="00EA127D" w:rsidRPr="00FE01B6" w:rsidTr="00886E50">
        <w:trPr>
          <w:trHeight w:val="484"/>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Flauta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flaute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flautist</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flautist</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Puhački instrumenti</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Flauta, Klarinet</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Gitara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gitare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gitarist</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gitarist</w:t>
            </w:r>
          </w:p>
        </w:tc>
      </w:tr>
      <w:tr w:rsidR="00EA127D" w:rsidRPr="00FE01B6" w:rsidTr="00886E50">
        <w:trPr>
          <w:trHeight w:val="995"/>
        </w:trPr>
        <w:tc>
          <w:tcPr>
            <w:tcW w:w="0" w:type="auto"/>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Studij za instrumentaliste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smjer: Gitara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484"/>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Glasovir/Klavir</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423"/>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glasovira (profesor klavira)</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klavirist</w:t>
            </w:r>
          </w:p>
        </w:tc>
      </w:tr>
      <w:tr w:rsidR="00EA127D" w:rsidRPr="00FE01B6" w:rsidTr="00886E50">
        <w:trPr>
          <w:trHeight w:val="311"/>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diplomirani glazbenik </w:t>
            </w:r>
            <w:proofErr w:type="spellStart"/>
            <w:r w:rsidRPr="00FE01B6">
              <w:rPr>
                <w:rFonts w:ascii="Minion Pro" w:eastAsia="Times New Roman" w:hAnsi="Minion Pro" w:cs="Times New Roman"/>
                <w:i/>
                <w:iCs/>
                <w:sz w:val="18"/>
                <w:szCs w:val="18"/>
                <w:bdr w:val="none" w:sz="0" w:space="0" w:color="auto" w:frame="1"/>
                <w:lang w:eastAsia="hr-HR"/>
              </w:rPr>
              <w:t>glasosvirač</w:t>
            </w:r>
            <w:proofErr w:type="spellEnd"/>
          </w:p>
        </w:tc>
      </w:tr>
      <w:tr w:rsidR="00EA127D" w:rsidRPr="00FE01B6" w:rsidTr="00886E50">
        <w:trPr>
          <w:trHeight w:val="995"/>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Studij za instrumentaliste </w:t>
            </w:r>
            <w:r w:rsidRPr="00FE01B6">
              <w:rPr>
                <w:rFonts w:ascii="Minion Pro" w:eastAsia="Times New Roman" w:hAnsi="Minion Pro" w:cs="Times New Roman"/>
                <w:lang w:eastAsia="hr-HR"/>
              </w:rPr>
              <w:t>smjer: Klavir</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671"/>
        </w:trPr>
        <w:tc>
          <w:tcPr>
            <w:tcW w:w="0" w:type="auto"/>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Gudački instrumenti</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sz w:val="20"/>
                <w:szCs w:val="20"/>
                <w:lang w:eastAsia="hr-HR"/>
              </w:rPr>
              <w:t>smjerovi: Violina, Viola, Violončelo</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Harfa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harfe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harfist</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harfist</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Klarinet</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klarineta</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klarinetist</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klarinetist</w:t>
            </w:r>
          </w:p>
        </w:tc>
      </w:tr>
      <w:tr w:rsidR="00EA127D" w:rsidRPr="00FE01B6" w:rsidTr="00886E50">
        <w:trPr>
          <w:trHeight w:val="497"/>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Klasična harmonika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746"/>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harmonike</w:t>
            </w:r>
          </w:p>
        </w:tc>
      </w:tr>
      <w:tr w:rsidR="00EA127D" w:rsidRPr="00FE01B6" w:rsidTr="00886E50">
        <w:trPr>
          <w:trHeight w:val="484"/>
        </w:trPr>
        <w:tc>
          <w:tcPr>
            <w:tcW w:w="0" w:type="auto"/>
            <w:tcBorders>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Kontrabas</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kontrabasa</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FE01B6">
              <w:rPr>
                <w:rFonts w:ascii="Minion Pro" w:eastAsia="Times New Roman" w:hAnsi="Minion Pro" w:cs="Times New Roman"/>
                <w:i/>
                <w:iCs/>
                <w:sz w:val="18"/>
                <w:szCs w:val="18"/>
                <w:bdr w:val="none" w:sz="0" w:space="0" w:color="auto" w:frame="1"/>
                <w:lang w:eastAsia="hr-HR"/>
              </w:rPr>
              <w:t>kontrabasist</w:t>
            </w:r>
            <w:proofErr w:type="spellEnd"/>
          </w:p>
        </w:tc>
      </w:tr>
      <w:tr w:rsidR="00EA127D" w:rsidRPr="00FE01B6" w:rsidTr="00886E50">
        <w:trPr>
          <w:trHeight w:val="410"/>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FE01B6">
              <w:rPr>
                <w:rFonts w:ascii="Minion Pro" w:eastAsia="Times New Roman" w:hAnsi="Minion Pro" w:cs="Times New Roman"/>
                <w:i/>
                <w:iCs/>
                <w:sz w:val="18"/>
                <w:szCs w:val="18"/>
                <w:bdr w:val="none" w:sz="0" w:space="0" w:color="auto" w:frame="1"/>
                <w:lang w:eastAsia="hr-HR"/>
              </w:rPr>
              <w:t>kontrabasist</w:t>
            </w:r>
            <w:proofErr w:type="spellEnd"/>
          </w:p>
        </w:tc>
      </w:tr>
      <w:tr w:rsidR="00EA127D" w:rsidRPr="00FE01B6" w:rsidTr="00886E50">
        <w:trPr>
          <w:trHeight w:val="484"/>
        </w:trPr>
        <w:tc>
          <w:tcPr>
            <w:tcW w:w="0" w:type="auto"/>
            <w:tcBorders>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Oboa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oboe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oboist</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oboist</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Rog</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profesor </w:t>
            </w:r>
            <w:proofErr w:type="spellStart"/>
            <w:r w:rsidRPr="00FE01B6">
              <w:rPr>
                <w:rFonts w:ascii="Minion Pro" w:eastAsia="Times New Roman" w:hAnsi="Minion Pro" w:cs="Times New Roman"/>
                <w:i/>
                <w:iCs/>
                <w:sz w:val="18"/>
                <w:szCs w:val="18"/>
                <w:bdr w:val="none" w:sz="0" w:space="0" w:color="auto" w:frame="1"/>
                <w:lang w:eastAsia="hr-HR"/>
              </w:rPr>
              <w:t>korna</w:t>
            </w:r>
            <w:proofErr w:type="spellEnd"/>
            <w:r w:rsidRPr="00FE01B6">
              <w:rPr>
                <w:rFonts w:ascii="Minion Pro" w:eastAsia="Times New Roman" w:hAnsi="Minion Pro" w:cs="Times New Roman"/>
                <w:i/>
                <w:iCs/>
                <w:sz w:val="18"/>
                <w:szCs w:val="18"/>
                <w:bdr w:val="none" w:sz="0" w:space="0" w:color="auto" w:frame="1"/>
                <w:lang w:eastAsia="hr-HR"/>
              </w:rPr>
              <w:t xml:space="preserve"> (roga)</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FE01B6">
              <w:rPr>
                <w:rFonts w:ascii="Minion Pro" w:eastAsia="Times New Roman" w:hAnsi="Minion Pro" w:cs="Times New Roman"/>
                <w:i/>
                <w:iCs/>
                <w:sz w:val="18"/>
                <w:szCs w:val="18"/>
                <w:bdr w:val="none" w:sz="0" w:space="0" w:color="auto" w:frame="1"/>
                <w:lang w:eastAsia="hr-HR"/>
              </w:rPr>
              <w:t>kornist</w:t>
            </w:r>
            <w:proofErr w:type="spellEnd"/>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FE01B6">
              <w:rPr>
                <w:rFonts w:ascii="Minion Pro" w:eastAsia="Times New Roman" w:hAnsi="Minion Pro" w:cs="Times New Roman"/>
                <w:i/>
                <w:iCs/>
                <w:sz w:val="18"/>
                <w:szCs w:val="18"/>
                <w:bdr w:val="none" w:sz="0" w:space="0" w:color="auto" w:frame="1"/>
                <w:lang w:eastAsia="hr-HR"/>
              </w:rPr>
              <w:t>kornist</w:t>
            </w:r>
            <w:proofErr w:type="spellEnd"/>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Saksofon</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saksofona</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saksofonist</w:t>
            </w:r>
          </w:p>
        </w:tc>
      </w:tr>
      <w:tr w:rsidR="00EA127D" w:rsidRPr="00FE01B6" w:rsidTr="00886E50">
        <w:trPr>
          <w:trHeight w:val="3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saksofonist</w:t>
            </w:r>
          </w:p>
        </w:tc>
      </w:tr>
      <w:tr w:rsidR="00EA127D" w:rsidRPr="00FE01B6" w:rsidTr="00886E50">
        <w:trPr>
          <w:trHeight w:val="622"/>
        </w:trPr>
        <w:tc>
          <w:tcPr>
            <w:tcW w:w="0" w:type="auto"/>
            <w:vMerge w:val="restart"/>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Trombom</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622"/>
        </w:trPr>
        <w:tc>
          <w:tcPr>
            <w:tcW w:w="0" w:type="auto"/>
            <w:vMerge/>
            <w:tcBorders>
              <w:top w:val="nil"/>
              <w:bottom w:val="nil"/>
            </w:tcBorders>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tromblona (</w:t>
            </w:r>
            <w:proofErr w:type="spellStart"/>
            <w:r w:rsidRPr="00FE01B6">
              <w:rPr>
                <w:rFonts w:ascii="Minion Pro" w:eastAsia="Times New Roman" w:hAnsi="Minion Pro" w:cs="Times New Roman"/>
                <w:i/>
                <w:iCs/>
                <w:sz w:val="18"/>
                <w:szCs w:val="18"/>
                <w:bdr w:val="none" w:sz="0" w:space="0" w:color="auto" w:frame="1"/>
                <w:lang w:eastAsia="hr-HR"/>
              </w:rPr>
              <w:t>pozaune</w:t>
            </w:r>
            <w:proofErr w:type="spellEnd"/>
            <w:r w:rsidRPr="00FE01B6">
              <w:rPr>
                <w:rFonts w:ascii="Minion Pro" w:eastAsia="Times New Roman" w:hAnsi="Minion Pro" w:cs="Times New Roman"/>
                <w:i/>
                <w:iCs/>
                <w:sz w:val="18"/>
                <w:szCs w:val="18"/>
                <w:bdr w:val="none" w:sz="0" w:space="0" w:color="auto" w:frame="1"/>
                <w:lang w:eastAsia="hr-HR"/>
              </w:rPr>
              <w:t>)</w:t>
            </w:r>
          </w:p>
        </w:tc>
      </w:tr>
      <w:tr w:rsidR="00EA127D" w:rsidRPr="00FE01B6" w:rsidTr="00886E50">
        <w:trPr>
          <w:trHeight w:val="622"/>
        </w:trPr>
        <w:tc>
          <w:tcPr>
            <w:tcW w:w="0" w:type="auto"/>
            <w:vMerge/>
            <w:tcBorders>
              <w:top w:val="nil"/>
              <w:bottom w:val="nil"/>
            </w:tcBorders>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trombonist</w:t>
            </w:r>
          </w:p>
        </w:tc>
      </w:tr>
      <w:tr w:rsidR="00EA127D" w:rsidRPr="00FE01B6" w:rsidTr="00886E50">
        <w:trPr>
          <w:trHeight w:val="622"/>
        </w:trPr>
        <w:tc>
          <w:tcPr>
            <w:tcW w:w="0" w:type="auto"/>
            <w:vMerge/>
            <w:tcBorders>
              <w:top w:val="nil"/>
            </w:tcBorders>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trombonist</w:t>
            </w:r>
          </w:p>
        </w:tc>
      </w:tr>
      <w:tr w:rsidR="00EA127D" w:rsidRPr="00FE01B6" w:rsidTr="00886E50">
        <w:trPr>
          <w:trHeight w:val="484"/>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Tuba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tube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FE01B6">
              <w:rPr>
                <w:rFonts w:ascii="Minion Pro" w:eastAsia="Times New Roman" w:hAnsi="Minion Pro" w:cs="Times New Roman"/>
                <w:i/>
                <w:iCs/>
                <w:sz w:val="18"/>
                <w:szCs w:val="18"/>
                <w:bdr w:val="none" w:sz="0" w:space="0" w:color="auto" w:frame="1"/>
                <w:lang w:eastAsia="hr-HR"/>
              </w:rPr>
              <w:t>tubist</w:t>
            </w:r>
            <w:proofErr w:type="spellEnd"/>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FE01B6">
              <w:rPr>
                <w:rFonts w:ascii="Minion Pro" w:eastAsia="Times New Roman" w:hAnsi="Minion Pro" w:cs="Times New Roman"/>
                <w:i/>
                <w:iCs/>
                <w:sz w:val="18"/>
                <w:szCs w:val="18"/>
                <w:bdr w:val="none" w:sz="0" w:space="0" w:color="auto" w:frame="1"/>
                <w:lang w:eastAsia="hr-HR"/>
              </w:rPr>
              <w:t>tubist</w:t>
            </w:r>
            <w:proofErr w:type="spellEnd"/>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Truba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trublje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trubač</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trubač</w:t>
            </w:r>
          </w:p>
        </w:tc>
      </w:tr>
      <w:tr w:rsidR="00EA127D" w:rsidRPr="00FE01B6" w:rsidTr="00886E50">
        <w:trPr>
          <w:trHeight w:val="484"/>
        </w:trPr>
        <w:tc>
          <w:tcPr>
            <w:tcW w:w="0" w:type="auto"/>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Viola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Violina</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violine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violinist</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violinist</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Violončelo</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211"/>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violončela</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violončelist</w:t>
            </w:r>
          </w:p>
        </w:tc>
      </w:tr>
      <w:tr w:rsidR="00EA127D" w:rsidRPr="00FE01B6" w:rsidTr="00886E50">
        <w:trPr>
          <w:trHeight w:val="3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violončelist</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Udaraljke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udaraljki</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 udaraljkaš</w:t>
            </w:r>
          </w:p>
        </w:tc>
      </w:tr>
      <w:tr w:rsidR="00EA127D" w:rsidRPr="00FE01B6" w:rsidTr="00886E50">
        <w:trPr>
          <w:trHeight w:val="198"/>
        </w:trPr>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 udaraljkaš</w:t>
            </w:r>
          </w:p>
        </w:tc>
      </w:tr>
      <w:tr w:rsidR="00EA127D" w:rsidRPr="00FE01B6" w:rsidTr="00886E50">
        <w:trPr>
          <w:trHeight w:val="1119"/>
        </w:trPr>
        <w:tc>
          <w:tcPr>
            <w:tcW w:w="0" w:type="auto"/>
            <w:vMerge w:val="restart"/>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b/>
                <w:bCs/>
                <w:sz w:val="20"/>
                <w:szCs w:val="20"/>
                <w:bdr w:val="none" w:sz="0" w:space="0" w:color="auto" w:frame="1"/>
                <w:lang w:eastAsia="hr-HR"/>
              </w:rPr>
              <w:t>Studij za instrumentaliste</w:t>
            </w:r>
          </w:p>
          <w:p w:rsidR="00EA127D" w:rsidRPr="00FE01B6" w:rsidRDefault="00EA127D" w:rsidP="00886E50">
            <w:pPr>
              <w:spacing w:after="0" w:line="240" w:lineRule="auto"/>
              <w:textAlignment w:val="baseline"/>
              <w:rPr>
                <w:rFonts w:ascii="Minion Pro" w:eastAsia="Times New Roman" w:hAnsi="Minion Pro" w:cs="Times New Roman"/>
                <w:sz w:val="20"/>
                <w:szCs w:val="20"/>
                <w:lang w:eastAsia="hr-HR"/>
              </w:rPr>
            </w:pPr>
            <w:r w:rsidRPr="00FE01B6">
              <w:rPr>
                <w:rFonts w:ascii="Minion Pro" w:eastAsia="Times New Roman" w:hAnsi="Minion Pro" w:cs="Times New Roman"/>
                <w:i/>
                <w:iCs/>
                <w:sz w:val="20"/>
                <w:szCs w:val="20"/>
                <w:bdr w:val="none" w:sz="0" w:space="0" w:color="auto" w:frame="1"/>
                <w:lang w:eastAsia="hr-HR"/>
              </w:rPr>
              <w:t>smjerovi: Flauta, Oboa, Klarinet, Saksofon, Fagot, Rog, Truba, Trombon, Tuba, Udaraljke, Harfa, Violina, Viola, Violončelo, Kontrabas, Gitara, Klavir, Orgulje, Čembalo</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magistar </w:t>
            </w:r>
            <w:r w:rsidRPr="00FE01B6">
              <w:rPr>
                <w:rFonts w:ascii="Minion Pro" w:eastAsia="Times New Roman" w:hAnsi="Minion Pro" w:cs="Times New Roman"/>
                <w:i/>
                <w:iCs/>
                <w:sz w:val="18"/>
                <w:szCs w:val="18"/>
                <w:bdr w:val="none" w:sz="0" w:space="0" w:color="auto" w:frame="1"/>
                <w:lang w:eastAsia="hr-HR"/>
              </w:rPr>
              <w:t>muzike</w:t>
            </w:r>
          </w:p>
        </w:tc>
      </w:tr>
      <w:tr w:rsidR="00EA127D" w:rsidRPr="00FE01B6" w:rsidTr="00886E50">
        <w:trPr>
          <w:trHeight w:val="646"/>
        </w:trPr>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profesor odgovarajućega instrumenta</w:t>
            </w:r>
          </w:p>
        </w:tc>
      </w:tr>
      <w:tr w:rsidR="00EA127D" w:rsidRPr="00FE01B6" w:rsidTr="00886E50">
        <w:trPr>
          <w:trHeight w:val="634"/>
        </w:trPr>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diplomirani glazbenik odgovarajućega instrumenta</w:t>
            </w:r>
          </w:p>
        </w:tc>
      </w:tr>
      <w:tr w:rsidR="00EA127D" w:rsidRPr="00FE01B6" w:rsidTr="00886E50">
        <w:trPr>
          <w:trHeight w:val="522"/>
        </w:trPr>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EA127D" w:rsidRPr="00FE01B6" w:rsidRDefault="00EA127D" w:rsidP="00886E5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akademski muzičar odgovarajućega instrumenta</w:t>
            </w:r>
          </w:p>
        </w:tc>
      </w:tr>
      <w:tr w:rsidR="00EA127D" w:rsidRPr="00FE01B6" w:rsidTr="00886E50">
        <w:trPr>
          <w:trHeight w:val="746"/>
        </w:trPr>
        <w:tc>
          <w:tcPr>
            <w:tcW w:w="0" w:type="auto"/>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Učiteljski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učitelj razredne nastave s pojačanim programom iz nastavnoga predmeta Glazbene kulture</w:t>
            </w:r>
          </w:p>
        </w:tc>
      </w:tr>
      <w:tr w:rsidR="00EA127D" w:rsidRPr="00FE01B6" w:rsidTr="00886E50">
        <w:trPr>
          <w:trHeight w:val="484"/>
        </w:trPr>
        <w:tc>
          <w:tcPr>
            <w:tcW w:w="0" w:type="auto"/>
            <w:tcBorders>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c)</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Glazbena pedagogija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sveučilišni </w:t>
            </w:r>
            <w:proofErr w:type="spellStart"/>
            <w:r w:rsidRPr="00FE01B6">
              <w:rPr>
                <w:rFonts w:ascii="Minion Pro" w:eastAsia="Times New Roman" w:hAnsi="Minion Pro" w:cs="Times New Roman"/>
                <w:i/>
                <w:iCs/>
                <w:sz w:val="18"/>
                <w:szCs w:val="18"/>
                <w:bdr w:val="none" w:sz="0" w:space="0" w:color="auto" w:frame="1"/>
                <w:lang w:eastAsia="hr-HR"/>
              </w:rPr>
              <w:t>prvostupnik</w:t>
            </w:r>
            <w:proofErr w:type="spellEnd"/>
            <w:r w:rsidRPr="00FE01B6">
              <w:rPr>
                <w:rFonts w:ascii="Minion Pro" w:eastAsia="Times New Roman" w:hAnsi="Minion Pro" w:cs="Times New Roman"/>
                <w:i/>
                <w:iCs/>
                <w:sz w:val="18"/>
                <w:szCs w:val="18"/>
                <w:bdr w:val="none" w:sz="0" w:space="0" w:color="auto" w:frame="1"/>
                <w:lang w:eastAsia="hr-HR"/>
              </w:rPr>
              <w:t xml:space="preserve"> (</w:t>
            </w:r>
            <w:proofErr w:type="spellStart"/>
            <w:r w:rsidRPr="00FE01B6">
              <w:rPr>
                <w:rFonts w:ascii="Minion Pro" w:eastAsia="Times New Roman" w:hAnsi="Minion Pro" w:cs="Times New Roman"/>
                <w:i/>
                <w:iCs/>
                <w:sz w:val="18"/>
                <w:szCs w:val="18"/>
                <w:bdr w:val="none" w:sz="0" w:space="0" w:color="auto" w:frame="1"/>
                <w:lang w:eastAsia="hr-HR"/>
              </w:rPr>
              <w:t>baccalaureus</w:t>
            </w:r>
            <w:proofErr w:type="spellEnd"/>
            <w:r w:rsidRPr="00FE01B6">
              <w:rPr>
                <w:rFonts w:ascii="Minion Pro" w:eastAsia="Times New Roman" w:hAnsi="Minion Pro" w:cs="Times New Roman"/>
                <w:i/>
                <w:iCs/>
                <w:sz w:val="18"/>
                <w:szCs w:val="18"/>
                <w:bdr w:val="none" w:sz="0" w:space="0" w:color="auto" w:frame="1"/>
                <w:lang w:eastAsia="hr-HR"/>
              </w:rPr>
              <w:t>) glazbene pedagogije</w:t>
            </w:r>
          </w:p>
        </w:tc>
      </w:tr>
      <w:tr w:rsidR="00EA127D" w:rsidRPr="00FE01B6" w:rsidTr="00886E50">
        <w:trPr>
          <w:trHeight w:val="497"/>
        </w:trPr>
        <w:tc>
          <w:tcPr>
            <w:tcW w:w="0" w:type="auto"/>
            <w:tcBorders>
              <w:top w:val="nil"/>
              <w:bottom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Teorija glazbe</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sveučilišni </w:t>
            </w:r>
            <w:proofErr w:type="spellStart"/>
            <w:r w:rsidRPr="00FE01B6">
              <w:rPr>
                <w:rFonts w:ascii="Minion Pro" w:eastAsia="Times New Roman" w:hAnsi="Minion Pro" w:cs="Times New Roman"/>
                <w:i/>
                <w:iCs/>
                <w:sz w:val="18"/>
                <w:szCs w:val="18"/>
                <w:bdr w:val="none" w:sz="0" w:space="0" w:color="auto" w:frame="1"/>
                <w:lang w:eastAsia="hr-HR"/>
              </w:rPr>
              <w:t>prvostupnik</w:t>
            </w:r>
            <w:proofErr w:type="spellEnd"/>
            <w:r w:rsidRPr="00FE01B6">
              <w:rPr>
                <w:rFonts w:ascii="Minion Pro" w:eastAsia="Times New Roman" w:hAnsi="Minion Pro" w:cs="Times New Roman"/>
                <w:i/>
                <w:iCs/>
                <w:sz w:val="18"/>
                <w:szCs w:val="18"/>
                <w:bdr w:val="none" w:sz="0" w:space="0" w:color="auto" w:frame="1"/>
                <w:lang w:eastAsia="hr-HR"/>
              </w:rPr>
              <w:t xml:space="preserve"> (</w:t>
            </w:r>
            <w:proofErr w:type="spellStart"/>
            <w:r w:rsidRPr="00FE01B6">
              <w:rPr>
                <w:rFonts w:ascii="Minion Pro" w:eastAsia="Times New Roman" w:hAnsi="Minion Pro" w:cs="Times New Roman"/>
                <w:i/>
                <w:iCs/>
                <w:sz w:val="18"/>
                <w:szCs w:val="18"/>
                <w:bdr w:val="none" w:sz="0" w:space="0" w:color="auto" w:frame="1"/>
                <w:lang w:eastAsia="hr-HR"/>
              </w:rPr>
              <w:t>baccalaureus</w:t>
            </w:r>
            <w:proofErr w:type="spellEnd"/>
            <w:r w:rsidRPr="00FE01B6">
              <w:rPr>
                <w:rFonts w:ascii="Minion Pro" w:eastAsia="Times New Roman" w:hAnsi="Minion Pro" w:cs="Times New Roman"/>
                <w:i/>
                <w:iCs/>
                <w:sz w:val="18"/>
                <w:szCs w:val="18"/>
                <w:bdr w:val="none" w:sz="0" w:space="0" w:color="auto" w:frame="1"/>
                <w:lang w:eastAsia="hr-HR"/>
              </w:rPr>
              <w:t>) teorije glazbe</w:t>
            </w:r>
          </w:p>
        </w:tc>
      </w:tr>
      <w:tr w:rsidR="00EA127D" w:rsidRPr="00FE01B6" w:rsidTr="00886E50">
        <w:trPr>
          <w:trHeight w:val="484"/>
        </w:trPr>
        <w:tc>
          <w:tcPr>
            <w:tcW w:w="0" w:type="auto"/>
            <w:tcBorders>
              <w:top w:val="nil"/>
            </w:tcBorders>
            <w:tcMar>
              <w:top w:w="96" w:type="dxa"/>
              <w:left w:w="96" w:type="dxa"/>
              <w:bottom w:w="120" w:type="dxa"/>
              <w:right w:w="96" w:type="dxa"/>
            </w:tcMar>
            <w:vAlign w:val="center"/>
            <w:hideMark/>
          </w:tcPr>
          <w:p w:rsidR="00EA127D" w:rsidRPr="00FE01B6" w:rsidRDefault="00EA127D" w:rsidP="00886E5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EA127D" w:rsidRPr="00FE01B6" w:rsidRDefault="00EA127D" w:rsidP="00886E50">
            <w:pPr>
              <w:spacing w:after="0" w:line="240" w:lineRule="auto"/>
              <w:rPr>
                <w:rFonts w:ascii="Minion Pro" w:eastAsia="Times New Roman" w:hAnsi="Minion Pro" w:cs="Times New Roman"/>
                <w:lang w:eastAsia="hr-HR"/>
              </w:rPr>
            </w:pPr>
            <w:r w:rsidRPr="00FE01B6">
              <w:rPr>
                <w:rFonts w:ascii="Minion Pro" w:eastAsia="Times New Roman" w:hAnsi="Minion Pro" w:cs="Times New Roman"/>
                <w:i/>
                <w:iCs/>
                <w:sz w:val="18"/>
                <w:szCs w:val="18"/>
                <w:bdr w:val="none" w:sz="0" w:space="0" w:color="auto" w:frame="1"/>
                <w:lang w:eastAsia="hr-HR"/>
              </w:rPr>
              <w:t xml:space="preserve">    sveučilišni </w:t>
            </w:r>
            <w:proofErr w:type="spellStart"/>
            <w:r w:rsidRPr="00FE01B6">
              <w:rPr>
                <w:rFonts w:ascii="Minion Pro" w:eastAsia="Times New Roman" w:hAnsi="Minion Pro" w:cs="Times New Roman"/>
                <w:i/>
                <w:iCs/>
                <w:sz w:val="18"/>
                <w:szCs w:val="18"/>
                <w:bdr w:val="none" w:sz="0" w:space="0" w:color="auto" w:frame="1"/>
                <w:lang w:eastAsia="hr-HR"/>
              </w:rPr>
              <w:t>prvostupnik</w:t>
            </w:r>
            <w:proofErr w:type="spellEnd"/>
            <w:r w:rsidRPr="00FE01B6">
              <w:rPr>
                <w:rFonts w:ascii="Minion Pro" w:eastAsia="Times New Roman" w:hAnsi="Minion Pro" w:cs="Times New Roman"/>
                <w:i/>
                <w:iCs/>
                <w:sz w:val="18"/>
                <w:szCs w:val="18"/>
                <w:bdr w:val="none" w:sz="0" w:space="0" w:color="auto" w:frame="1"/>
                <w:lang w:eastAsia="hr-HR"/>
              </w:rPr>
              <w:t xml:space="preserve"> (</w:t>
            </w:r>
            <w:proofErr w:type="spellStart"/>
            <w:r w:rsidRPr="00FE01B6">
              <w:rPr>
                <w:rFonts w:ascii="Minion Pro" w:eastAsia="Times New Roman" w:hAnsi="Minion Pro" w:cs="Times New Roman"/>
                <w:i/>
                <w:iCs/>
                <w:sz w:val="18"/>
                <w:szCs w:val="18"/>
                <w:bdr w:val="none" w:sz="0" w:space="0" w:color="auto" w:frame="1"/>
                <w:lang w:eastAsia="hr-HR"/>
              </w:rPr>
              <w:t>baccalaureus</w:t>
            </w:r>
            <w:proofErr w:type="spellEnd"/>
            <w:r w:rsidRPr="00FE01B6">
              <w:rPr>
                <w:rFonts w:ascii="Minion Pro" w:eastAsia="Times New Roman" w:hAnsi="Minion Pro" w:cs="Times New Roman"/>
                <w:i/>
                <w:iCs/>
                <w:sz w:val="18"/>
                <w:szCs w:val="18"/>
                <w:bdr w:val="none" w:sz="0" w:space="0" w:color="auto" w:frame="1"/>
                <w:lang w:eastAsia="hr-HR"/>
              </w:rPr>
              <w:t>) glazbene teorije</w:t>
            </w:r>
          </w:p>
        </w:tc>
      </w:tr>
    </w:tbl>
    <w:p w:rsidR="00EA127D" w:rsidRPr="00FE01B6" w:rsidRDefault="00EA127D" w:rsidP="00EA127D">
      <w:pPr>
        <w:spacing w:after="48" w:line="240" w:lineRule="auto"/>
        <w:textAlignment w:val="baseline"/>
        <w:rPr>
          <w:rFonts w:ascii="Times New Roman" w:eastAsia="Times New Roman" w:hAnsi="Times New Roman" w:cs="Times New Roman"/>
          <w:color w:val="231F20"/>
          <w:sz w:val="24"/>
          <w:szCs w:val="24"/>
          <w:lang w:eastAsia="hr-HR"/>
        </w:rPr>
      </w:pPr>
    </w:p>
    <w:p w:rsidR="00EA127D" w:rsidRDefault="00EA127D" w:rsidP="00EA127D"/>
    <w:p w:rsidR="00A1270E" w:rsidRPr="002E01B4" w:rsidRDefault="007408CA" w:rsidP="007408CA">
      <w:pPr>
        <w:rPr>
          <w:rFonts w:ascii="Arial" w:hAnsi="Arial" w:cs="Arial"/>
          <w:color w:val="333333"/>
          <w:sz w:val="21"/>
          <w:szCs w:val="21"/>
          <w:shd w:val="clear" w:color="auto" w:fill="FFFFFF"/>
        </w:rPr>
      </w:pPr>
      <w:bookmarkStart w:id="0" w:name="_GoBack"/>
      <w:bookmarkEnd w:id="0"/>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„za natječaj – učitelj/</w:t>
      </w:r>
      <w:proofErr w:type="spellStart"/>
      <w:r w:rsidR="0085366D" w:rsidRPr="002E01B4">
        <w:rPr>
          <w:rFonts w:ascii="Arial" w:hAnsi="Arial" w:cs="Arial"/>
          <w:color w:val="333333"/>
          <w:sz w:val="21"/>
          <w:szCs w:val="21"/>
          <w:shd w:val="clear" w:color="auto" w:fill="FFFFFF"/>
        </w:rPr>
        <w:t>ica</w:t>
      </w:r>
      <w:proofErr w:type="spellEnd"/>
      <w:r w:rsidR="0085366D" w:rsidRPr="002E01B4">
        <w:rPr>
          <w:rFonts w:ascii="Arial" w:hAnsi="Arial" w:cs="Arial"/>
          <w:color w:val="333333"/>
          <w:sz w:val="21"/>
          <w:szCs w:val="21"/>
          <w:shd w:val="clear" w:color="auto" w:fill="FFFFFF"/>
        </w:rPr>
        <w:t xml:space="preserve"> </w:t>
      </w:r>
      <w:r w:rsidR="00A523DF" w:rsidRPr="00A523DF">
        <w:rPr>
          <w:rFonts w:ascii="Arial" w:hAnsi="Arial" w:cs="Arial"/>
          <w:color w:val="333333"/>
          <w:sz w:val="21"/>
          <w:szCs w:val="21"/>
          <w:shd w:val="clear" w:color="auto" w:fill="FFFFFF"/>
        </w:rPr>
        <w:t>glazbene kulture</w:t>
      </w:r>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NAPOMENA ZA KANDIDATE S PRAVOM PREDNOSTI PRI ZAPOŠLJAVANJU: Kandidat koji se poziva na pravo prednosti pri zapošljavanju prema posebnom zakonu dužan je u prijavi na natječaj </w:t>
      </w:r>
      <w:r w:rsidRPr="002E01B4">
        <w:rPr>
          <w:rFonts w:ascii="Arial" w:hAnsi="Arial" w:cs="Arial"/>
          <w:color w:val="333333"/>
          <w:sz w:val="21"/>
          <w:szCs w:val="21"/>
          <w:shd w:val="clear" w:color="auto" w:fill="FFFFFF"/>
        </w:rPr>
        <w:lastRenderedPageBreak/>
        <w:t>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lastRenderedPageBreak/>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Sve pristigle prijave biti će zaštićene od pristupa neovlaštenih osoba te pohranjene na sigurno </w:t>
      </w:r>
      <w:r w:rsidRPr="002E01B4">
        <w:rPr>
          <w:rFonts w:ascii="Arial" w:hAnsi="Arial" w:cs="Arial"/>
          <w:color w:val="333333"/>
          <w:sz w:val="21"/>
          <w:szCs w:val="21"/>
          <w:shd w:val="clear" w:color="auto" w:fill="FFFFFF"/>
        </w:rPr>
        <w:lastRenderedPageBreak/>
        <w:t>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06503D" w:rsidRPr="002E01B4">
        <w:rPr>
          <w:rFonts w:ascii="Arial" w:hAnsi="Arial" w:cs="Arial"/>
          <w:color w:val="333333"/>
          <w:sz w:val="21"/>
          <w:szCs w:val="21"/>
          <w:shd w:val="clear" w:color="auto" w:fill="FFFFFF"/>
        </w:rPr>
        <w:t>26</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2F641F" w:rsidRPr="002E01B4">
        <w:rPr>
          <w:rFonts w:ascii="Arial" w:hAnsi="Arial" w:cs="Arial"/>
          <w:color w:val="333333"/>
          <w:sz w:val="21"/>
          <w:szCs w:val="21"/>
          <w:shd w:val="clear" w:color="auto" w:fill="FFFFFF"/>
        </w:rPr>
        <w:t>da za zapošljavanje i traje do 3</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35BBB"/>
    <w:rsid w:val="00041E57"/>
    <w:rsid w:val="00054AFC"/>
    <w:rsid w:val="0006503D"/>
    <w:rsid w:val="0007318F"/>
    <w:rsid w:val="00092CE4"/>
    <w:rsid w:val="00095DAA"/>
    <w:rsid w:val="000B21BC"/>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B1822"/>
    <w:rsid w:val="004074DB"/>
    <w:rsid w:val="0043576E"/>
    <w:rsid w:val="00456BA6"/>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5EBD"/>
    <w:rsid w:val="008E6B96"/>
    <w:rsid w:val="008F2EEB"/>
    <w:rsid w:val="00920422"/>
    <w:rsid w:val="009461D2"/>
    <w:rsid w:val="00991E04"/>
    <w:rsid w:val="009A7A27"/>
    <w:rsid w:val="009E6234"/>
    <w:rsid w:val="00A1270E"/>
    <w:rsid w:val="00A523DF"/>
    <w:rsid w:val="00B1051B"/>
    <w:rsid w:val="00B12800"/>
    <w:rsid w:val="00B24C5B"/>
    <w:rsid w:val="00B50C1A"/>
    <w:rsid w:val="00B66B80"/>
    <w:rsid w:val="00BA2543"/>
    <w:rsid w:val="00C26F5C"/>
    <w:rsid w:val="00C3028C"/>
    <w:rsid w:val="00C536A4"/>
    <w:rsid w:val="00CC2AEF"/>
    <w:rsid w:val="00CD22FF"/>
    <w:rsid w:val="00D0473E"/>
    <w:rsid w:val="00D36FA9"/>
    <w:rsid w:val="00E143E6"/>
    <w:rsid w:val="00E3214B"/>
    <w:rsid w:val="00EA127D"/>
    <w:rsid w:val="00EA782F"/>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1695-1732-4F2E-BB96-A483D7C9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3744</Words>
  <Characters>21346</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4</cp:revision>
  <cp:lastPrinted>2019-11-25T10:52:00Z</cp:lastPrinted>
  <dcterms:created xsi:type="dcterms:W3CDTF">2019-11-25T13:30:00Z</dcterms:created>
  <dcterms:modified xsi:type="dcterms:W3CDTF">2019-11-25T13:41:00Z</dcterms:modified>
</cp:coreProperties>
</file>